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pacing w:before="240" w:after="120"/>
        <w:jc w:val="both"/>
        <w:rPr>
          <w:b/>
          <w:b/>
          <w:bCs/>
          <w:sz w:val="40"/>
          <w:szCs w:val="40"/>
          <w:shd w:fill="auto" w:val="clear"/>
        </w:rPr>
      </w:pPr>
      <w:r>
        <w:rPr>
          <w:rFonts w:ascii="Times New Roman" w:hAnsi="Times New Roman"/>
          <w:b/>
          <w:bCs/>
          <w:sz w:val="40"/>
          <w:szCs w:val="40"/>
          <w:shd w:fill="auto" w:val="clear"/>
        </w:rPr>
        <w:t>Информация для родителей о курсе ОРКСЭ</w:t>
      </w:r>
    </w:p>
    <w:p>
      <w:pPr>
        <w:pStyle w:val="Style16"/>
        <w:jc w:val="both"/>
        <w:rPr>
          <w:rFonts w:ascii="Times New Roman" w:hAnsi="Times New Roman"/>
          <w:sz w:val="28"/>
          <w:szCs w:val="28"/>
        </w:rPr>
      </w:pPr>
      <w:r>
        <w:rPr>
          <w:shd w:fill="auto" w:val="clear"/>
        </w:rPr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Введение комплексного курса «Основы религиозных культур и светской этики»  (ОРКСЭ) в 2016-2017 учебном году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Цель учебного курса ОРКСЭ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– формирование у обучающихся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Задачи учебного курса ОРКСЭ:</w:t>
      </w:r>
    </w:p>
    <w:p>
      <w:pPr>
        <w:pStyle w:val="Style16"/>
        <w:ind w:left="720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знакомство обучающихся с основами православной, мусульманской, буддийской, иудейской культур и светской этики;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·        развитие представлений ученика о значении нравственных норм и ценностей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для достойной жизни личности, семьи, общества;</w:t>
      </w:r>
    </w:p>
    <w:p>
      <w:pPr>
        <w:pStyle w:val="Style16"/>
        <w:ind w:left="720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обобщение знаний, понятий и представлений о духовной культуре и морали, которые обеспечивают целостное восприятие отечественной истории и культуры при изучении гуманитарных предметов на ступени основной школы (подготовка к изучению предметов мировая художественная культура, обществознание);</w:t>
      </w:r>
    </w:p>
    <w:p>
      <w:pPr>
        <w:pStyle w:val="Style16"/>
        <w:ind w:left="720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развитие способностей младших школьников к общению в многоконфессиональной среде на основе взаимного уважения и диалога во имя общественного мира и согласия.</w:t>
      </w:r>
    </w:p>
    <w:p>
      <w:pPr>
        <w:pStyle w:val="Style16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Учебный курс ОРКСЭ включает в себя </w:t>
      </w:r>
      <w:r>
        <w:rPr>
          <w:rStyle w:val="Style13"/>
          <w:rFonts w:ascii="Times New Roman" w:hAnsi="Times New Roman"/>
          <w:sz w:val="28"/>
          <w:szCs w:val="28"/>
          <w:u w:val="single"/>
          <w:shd w:fill="auto" w:val="clear"/>
        </w:rPr>
        <w:t xml:space="preserve">6 модулей: 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1. Основы православной культуры;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2. Основы исламской культуры;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3. Основы буддийской культуры;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4. Основы иудейской культуры;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5. Основы мировых религиозных культур;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6. Основы светской этики.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 xml:space="preserve">Один из модулей изучается обучающимся с его согласия и по выбору его родителей (или законных представителей). 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Учебный курс ОРКСЭ является культурологическим. Преподавание «Основ религиозных культур и светской этики» расширяет образовательный кругозор учащегося, способствует формированию порядочного, честного, достойного гражданина, соблюдающего Конституцию и законы Российской Федерации, уважающего ее культурные традиции. 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Структура курса ОРКСЭ.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Блок 1.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Россия – наша Родина. Духовные ценности и нравственные идеалы в жизни человека и общества. Культура. Религия. (2 ч) Данный блок посвящён патриотическим ценностям и нравственному смыслу межкультурного и межконфессионального диалога как фактора общественного согласия.  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Во всех модулях этот блок одинаковый.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Блок 2.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Основы религиозных культур и светской этики. (28 ч)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Во всех модулях разное содержание!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Блок 3.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Духовные традиции многонационального народа России. (4 ч)</w:t>
      </w:r>
    </w:p>
    <w:p>
      <w:pPr>
        <w:pStyle w:val="Style16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Данный блок итоговый, обобщающий и оценочный. Предусматривает подготовку и презентацию творческих проектов на основе изученного материала.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Во всех модулях данный блок одинаковый. На заключительном этапе возможно проведение различных совместных мероприятий.</w:t>
      </w:r>
    </w:p>
    <w:p>
      <w:pPr>
        <w:pStyle w:val="Style16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Основное содержание второго блока всех модулей группируется вокруг трёх базовых национальных ценностей: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отечество, семья и культурная традиция.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На этих базовых ценностях будет осуществляться обучение и воспитание детей в рамках этого курса.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Темы 1-ого модуля «Основы светской этики»:</w:t>
      </w:r>
    </w:p>
    <w:p>
      <w:pPr>
        <w:pStyle w:val="Style16"/>
        <w:ind w:left="1068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1.       Знакомство с основами этики.</w:t>
      </w:r>
    </w:p>
    <w:p>
      <w:pPr>
        <w:pStyle w:val="Style16"/>
        <w:ind w:left="1068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2.       Этические учения о добродетелях.</w:t>
      </w:r>
    </w:p>
    <w:p>
      <w:pPr>
        <w:pStyle w:val="Style16"/>
        <w:ind w:left="1068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3.       Этика о нравственном выборе.</w:t>
      </w:r>
    </w:p>
    <w:p>
      <w:pPr>
        <w:pStyle w:val="Style16"/>
        <w:ind w:left="1068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4.       Этика о добродетели справедливости и справедливом государстве.</w:t>
      </w:r>
    </w:p>
    <w:p>
      <w:pPr>
        <w:pStyle w:val="Style16"/>
        <w:ind w:left="1068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5.       Нравственный закон человеческой жизни.</w:t>
      </w:r>
    </w:p>
    <w:p>
      <w:pPr>
        <w:pStyle w:val="Style16"/>
        <w:ind w:left="1068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6.       Этика об отношении людей друг к другу.</w:t>
      </w:r>
    </w:p>
    <w:p>
      <w:pPr>
        <w:pStyle w:val="Style16"/>
        <w:ind w:left="1068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7.       Как сегодня жить по нравственным законам.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2-ой модуль «Основы мировых религиозных культур». 5 основных тем: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>1.     Верования разных народов в мифах, легендах и сказаниях (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древние верования и религиозные культуры, рассказы о верованиях коренного населения Австралии, Америки, о мифологии и культуре Японии, о веровании древних славян)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2.     Иудаизм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(представления о Боге в иудаизме, мир и человек в иудаизме, Т</w:t>
      </w: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о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ра и заповеди, иудейский Закон, религиозные обряды и ритуалы)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3.     Христианство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(представления о Боге, мире, человеке в христианстве, Библия, православие, католицизм, протестантизм)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4.     Ислам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(представления о Боге и мире в исламе, праздники ислама, священные города и сооружения ислама)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5.     Буддизм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(жизнь Будды, учение Будды, духовные наставники и священные сооружения буддизма, священные тексты буддизма)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Темы 3-его модуля «Основы православной культуры»: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1.     Введение в православную культуру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(Дети узнают о колоколах, истории, как отливают их, малиновый звон колоколов; православный храм, где их возводят, кто их строит, чем он отличается от других строений; как христианство пришло на Русь; жизнь Иисуса Христа; святые Кирилл и Мефодий)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2.     Храм – дом Божий на земле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(православный храм, как себя вести в нем, убранство храма; молитва, икона, известный иконописец – Андрей Рублёв, чем икона отличается от картины; образ Христа в искусстве, православные традиции и семейные ценности)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3.     Православные праздники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(календарный год в православии, рождество, крещение, пасха)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4.     Духовные ценности православия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(чудо, таинства, совесть, христианские заповеди, любовь, прощение)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5.     Жизнь по заповедям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(жизнь Преподобного Серафима Саровского, святитель Николай Чудотворец, жизненный подвиг Сергия Радонежского, трудолюбие, монастыри, жизнь по заповедям, жизнь современной православной церкви)</w:t>
      </w:r>
    </w:p>
    <w:p>
      <w:pPr>
        <w:pStyle w:val="Style16"/>
        <w:ind w:left="360" w:right="0" w:hanging="0"/>
        <w:jc w:val="both"/>
        <w:rPr/>
      </w:pP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Последний урок темы – необычный урок, когда дети отправляются в заочное путешествие в прошлое и узнают об интересных фактах, событиях, людях.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Темы 4-ого модуля «Основы исламский культуры»: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1.     Введение в исламскую культуру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(гостеприимство в исламской традиции, ислам, мусульмане, их соседи, пророки)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2.     Священные книги и тексты мусульман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(коран, хадисы)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3.     Священные сооружения в исламе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(запретная мечеть, священные города, символика ислама, мечеть и ее роль в жизни мусульман, намаз)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4.     Семья в исламской традиции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(исламская семья, женщина в мусульманской семье, воспитание детей в мусульманской семье)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5.     Календарный год и праздники в исламе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(исламский календарь, главные праздники, священный день недели - пятница, традиции, ритуалы и обычаи)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6.     Ислам в России и мире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(распространение ислама в мире, ислам в России, мусульмане – защитники Отечества)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7.     Духовные ценности ислама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(поведение, достойное мусульманина, что такое джихад, как жить по мусульманским заповедям сегодня, благотворительность и милосердие, законы исламской религии)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5-ый модуль «Основы иудейской культуры»: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1.     Введение в иудейскую культуру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(золотой город Иерусалим, евреи, Тора, мир и человек в иудаизме)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2.     О чем рассказывают священные книги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(праотец Авраам, Патриархи еврейского народа, Моисей, скиния и храм, царь Соломон)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3.     Еврейский Закон, традиции, праздники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(ритуалы, обычаи, запреты, разрешения, еврейский костюм, события жизни, календарь, еврейская семья, традиционный еврейский дом, праздники, царица-суббота)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4.     Иудаизм в России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(евреи во времена Древней Руси, евреи в истории и культуре России, евреи в современной России)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6-ой модуль «Основы буддийской культуры»: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1.     Будда: жизнь и учение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(колесо времени, представления о мире в буддизме, Будда: рождение, юность, путь к просветлению, учение и ученики)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2.     Духовное и культурное наследие буддизма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(священные сооружения буддистов, буддизм в Японии и Китае, буддийский путь познания, образование и наука в буддизме)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3.     Буддизм в повседневной жизни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(милосердие и сострадание, семья и дружба, Санс</w:t>
      </w: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а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ра)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4.     Жизнь как высшая ценность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(буддийский календарный год, праздники и торжества, жизнь буддийских монахов, три драгоценности буддизма)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5.     Основные направления буддизма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(махаяна и тхеравада, тибетский буддизм, Потала – центр тибетского буддизма, буддизм в России, страна Шамбала)</w:t>
      </w:r>
    </w:p>
    <w:p>
      <w:pPr>
        <w:pStyle w:val="Style16"/>
        <w:ind w:left="720" w:right="0" w:hanging="0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6.     Путь буддиста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(самосовершенствование, отношение к природе, защита Отечества)</w:t>
      </w:r>
    </w:p>
    <w:p>
      <w:pPr>
        <w:pStyle w:val="Style16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В результате освоения каждого модуля курса </w:t>
      </w: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выпускник научится</w:t>
      </w:r>
      <w:r>
        <w:rPr>
          <w:rFonts w:ascii="Times New Roman" w:hAnsi="Times New Roman"/>
          <w:sz w:val="28"/>
          <w:szCs w:val="28"/>
          <w:shd w:fill="auto" w:val="clear"/>
        </w:rPr>
        <w:t>: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понимать значение нравственных норм и ценностей для достойной жизни личности, семьи, общества;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осознавать ценность человеческой жизни, необходимость стремления к нравственному совершенствованию и духовному развитию;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ориентироваться в вопросах нравственного выбора на внутреннюю установку личности поступать согласно своей совести.</w:t>
      </w:r>
    </w:p>
    <w:p>
      <w:pPr>
        <w:pStyle w:val="Style16"/>
        <w:jc w:val="both"/>
        <w:rPr>
          <w:rFonts w:ascii="Times New Roman" w:hAnsi="Times New Roman"/>
          <w:sz w:val="28"/>
          <w:szCs w:val="28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u w:val="single"/>
          <w:shd w:fill="auto" w:val="clear"/>
        </w:rPr>
        <w:t xml:space="preserve">Как организуется обучение по курсу ОРКСЭ? 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На данный курс в год отводится 34 часа (по 1 часу в неделю).</w:t>
      </w:r>
    </w:p>
    <w:p>
      <w:pPr>
        <w:pStyle w:val="Style16"/>
        <w:ind w:left="720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Сначала родители выбирают один из модулей.</w:t>
      </w:r>
    </w:p>
    <w:p>
      <w:pPr>
        <w:pStyle w:val="Style16"/>
        <w:ind w:left="720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Классные руководители изучают мнения родителей, сдают администрации данные, администрация формирует группы.</w:t>
      </w:r>
    </w:p>
    <w:p>
      <w:pPr>
        <w:pStyle w:val="Style16"/>
        <w:ind w:left="720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В расписании данный курс стоит у 4-х классов одним уроком.  Если класс поделился на 2-3 модуля, то дети, выбравшие разные модули, уходят на данный урок к другим учителям.</w:t>
      </w:r>
    </w:p>
    <w:p>
      <w:pPr>
        <w:pStyle w:val="Style16"/>
        <w:ind w:left="720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По всем модулям дети полностью обеспечены учебниками.</w:t>
      </w:r>
    </w:p>
    <w:p>
      <w:pPr>
        <w:pStyle w:val="Style16"/>
        <w:ind w:left="720" w:right="0" w:hanging="0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·        Данный курс не оценивается! Учителя для отслеживания результатов обучения используют тестирование, викторины, проекты и др.</w:t>
      </w:r>
    </w:p>
    <w:p>
      <w:pPr>
        <w:pStyle w:val="Style16"/>
        <w:shd w:val="clear" w:color="auto" w:fill="FFFFFF"/>
        <w:spacing w:lineRule="atLeast" w:line="216" w:beforeAutospacing="0" w:before="36" w:afterAutospacing="0" w:after="36"/>
        <w:jc w:val="both"/>
        <w:rPr>
          <w:color w:val="707070"/>
          <w:sz w:val="28"/>
          <w:szCs w:val="28"/>
          <w:shd w:fill="auto" w:val="clear"/>
        </w:rPr>
      </w:pPr>
      <w:r>
        <w:rPr>
          <w:rStyle w:val="Style13"/>
          <w:rFonts w:ascii="Times New Roman" w:hAnsi="Times New Roman"/>
          <w:b w:val="false"/>
          <w:bCs w:val="false"/>
          <w:color w:val="707070"/>
          <w:sz w:val="28"/>
          <w:szCs w:val="28"/>
          <w:shd w:fill="auto" w:val="clear"/>
        </w:rPr>
        <w:tab/>
        <w:t>Уважаемые родители! Выбор модуля данного курса – это ваша исключительная ответственность. При выборе модуля вы можете ориентироваться на образ жизни, культуру, традиции, принятые в семье, а так же на ваши личные интересы.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i/>
          <w:i/>
          <w:color w:val="707070"/>
          <w:sz w:val="28"/>
          <w:szCs w:val="28"/>
          <w:u w:val="single"/>
          <w:shd w:fill="auto" w:val="clear"/>
        </w:rPr>
      </w:pPr>
      <w:r>
        <w:rPr>
          <w:i/>
          <w:color w:val="707070"/>
          <w:sz w:val="28"/>
          <w:szCs w:val="28"/>
          <w:u w:val="single"/>
          <w:shd w:fill="auto" w:val="clear"/>
        </w:rPr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 xml:space="preserve">    </w:t>
      </w:r>
      <w:r>
        <w:rPr>
          <w:b/>
          <w:bCs/>
          <w:color w:val="707070"/>
          <w:sz w:val="28"/>
          <w:szCs w:val="28"/>
          <w:u w:val="single"/>
          <w:shd w:fill="auto" w:val="clear"/>
        </w:rPr>
        <w:t xml:space="preserve"> </w:t>
      </w:r>
      <w:r>
        <w:rPr>
          <w:b/>
          <w:bCs/>
          <w:color w:val="707070"/>
          <w:sz w:val="28"/>
          <w:szCs w:val="28"/>
          <w:u w:val="single"/>
          <w:shd w:fill="auto" w:val="clear"/>
        </w:rPr>
        <w:t>«Значение родительского участия в изучении курса «Основы религиозных культур и светской этики»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color w:val="707070"/>
          <w:sz w:val="28"/>
          <w:szCs w:val="28"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ab/>
        <w:t>Ее трудно переоценить. На уроках школьникам задавались  домашние задания в виде вопросов, обсуждение которых должны были происходить на следующем уроке. Одна часть этих вопросов непосредственно связана с содержанием урока, и ответы на них позволяли учителю определить, как усвоен пройденный материал, другая, имеет нравственно-развивающий, творческий характер. Для ответа школьнику уже недостаточно знать материал учебника. Система творческих вопросов-заданий построена так, что для их подготовки школьник обращается к опыту своих родителей, других взрослых, узнаёт их точку зрения по тому или иному вопросу, знакомится с традициями семейной жизни.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 xml:space="preserve"> </w:t>
      </w:r>
      <w:r>
        <w:rPr>
          <w:b/>
          <w:bCs/>
          <w:color w:val="707070"/>
          <w:sz w:val="28"/>
          <w:szCs w:val="28"/>
          <w:shd w:fill="auto" w:val="clear"/>
        </w:rPr>
        <w:t>В конце года предусмотрены несложные  творческие работы, обобщающие пройденный за год материал и   посильное педагогическое сотрудничество родителей и детей.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ab/>
        <w:t xml:space="preserve"> Гораздо важнее с воспитательной точки зрения организовать живое общение, совместное заинтересованное обсуждение детьми и взрослыми  жизненных, общественных, нравственных, исторических проблем как в школе на уроках, так и дома, в кругу семьи.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ab/>
        <w:t xml:space="preserve">У родителей, бабушек и дедушек, других взрослых есть немалый жизненный опыт, сложившийся взгляд на мир, понимание добра и зла, нравственные приоритеты и религиозные предпочтения. Именно это богатое содержание должно быть задействовано в учебно-воспитательном процессе. </w:t>
        <w:tab/>
        <w:t>Такое слаженное, педагогически организованное взаимодействие учителя, ученика и родителей, других взрослых позволяет,  существенно расширить содержание курса, придать ему личностные (родительские) смыслы. А также делает общение детей  с родителями, другими взрослыми на нравственные, жизненные темы более интенсивным, систематическим, глубоким и, в конечном счёте, продуктивным.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ab/>
        <w:t xml:space="preserve">Для того чтобы сделать более продуктивным взаимодействие семьи и школы, вовремя реагировать на тревоги и сомнения родителей, занятия  должны быть открытыми для посещения родителями. Мы часто сталкиваемся с ситуациями, когда двери перед семьёй закрыты педагогическими амбициями: мы специалисты, знаем, что делаем, а эти обеспокоенные родители только мешают процессу. В данном случае такая позиция становится невозможной. Успешность учебно-воспитательного процесса  напрямую зависит от продуктивности сотрудничества школы и семьи, педагогов и родителей в нравственном воспитании школьников. 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u w:val="single"/>
          <w:shd w:fill="auto" w:val="clear"/>
        </w:rPr>
        <w:tab/>
        <w:t>Советы родителям по воспитанию детей: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>1.Настройтесь на воспитание; отнеситесь к новому школьному курсу как к дополнительному средству нравственного развития вашего ребёнка; вы и есть главный для ребёнка воспитатель.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>2.Разговаривайте с детьми о том, что они изучали на уроках. Хорошее средство воспитания ребёнка — диалог между родителями и детьми о духовности и нравственности.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>3. Воспитывайте у ребёнка благожелательное отношение к людям другого мировоззрения.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>4.Не упускайте время, благоприятное для нравственного воспитания детей.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>5. Не забывайте, что никакой учебный курс сам по себе не воспитает вашего ребёнка; главное, что он может приобрести, изучая курс «Основы религиозных культур и светской этики», — понимание того, насколько важна нравственность для полноценной человеческой жизни. Всячески поддерживайте это в ребёнке.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 xml:space="preserve">6. Создавайте в общении и взаимодействии с ребёнком воспитывающие ситуации, превращайте возникающие проблемы в нравственные уроки. 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  <w:tab/>
        <w:t xml:space="preserve">Итак, уважаемы коллеги, педагоги, давайте привлекать родителей к сотрудничеству,  совместными усилиями  воспитывать доброту  в детях. </w:t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color w:val="707070"/>
          <w:sz w:val="28"/>
          <w:szCs w:val="28"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</w:r>
    </w:p>
    <w:p>
      <w:pPr>
        <w:pStyle w:val="NormalWeb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color w:val="707070"/>
          <w:sz w:val="28"/>
          <w:szCs w:val="28"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</w:r>
    </w:p>
    <w:p>
      <w:pPr>
        <w:pStyle w:val="Style16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color w:val="707070"/>
          <w:sz w:val="28"/>
          <w:szCs w:val="28"/>
          <w:shd w:fill="auto" w:val="clear"/>
        </w:rPr>
      </w:pPr>
      <w:r>
        <w:rPr>
          <w:b/>
          <w:bCs/>
          <w:color w:val="707070"/>
          <w:sz w:val="28"/>
          <w:szCs w:val="28"/>
          <w:shd w:fill="auto" w:val="clear"/>
        </w:rPr>
      </w:r>
    </w:p>
    <w:p>
      <w:pPr>
        <w:pStyle w:val="Style16"/>
        <w:shd w:val="clear" w:color="auto" w:fill="FFFFFF"/>
        <w:spacing w:lineRule="atLeast" w:line="216" w:beforeAutospacing="0" w:before="36" w:afterAutospacing="0" w:after="36"/>
        <w:jc w:val="both"/>
        <w:rPr>
          <w:b/>
          <w:b/>
          <w:bCs/>
          <w:shd w:fill="auto" w:val="clear"/>
        </w:rPr>
      </w:pPr>
      <w:r>
        <w:rPr>
          <w:rFonts w:ascii="Times New Roman" w:hAnsi="Times New Roman"/>
          <w:b/>
          <w:bCs/>
          <w:color w:val="707070"/>
          <w:sz w:val="28"/>
          <w:szCs w:val="28"/>
          <w:shd w:fill="auto" w:val="clear"/>
        </w:rPr>
        <w:tab/>
        <w:t>Главная ценность России – люди, их жизнь, труд, культура. Важнейшие ценности человека – семья и Отечество, Бог и вера, любовь и милосердие, свобода и справедливость, честь и достоинство, образование и труд, красота и гармония.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Чтобы открыть для себя эти и другие ценности, надо создать определенную духовную традицию. Духовные традиции позволяют человеку различать добро и зло, хорошее и плохое, полезное и вредное. Духовным можно назвать человека, который следует этим традициям: любит свою Родину, свой народ, родителей, бережно относится к природе, добросовестно учится или работает, уважает традиции других народов. Духовного человека отличают честность, доброта, любознательность, трудолюбие и другие качества. Жизнь такого человека наполнена смыслом и имеет значение не только для него самого, но и для других людей.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В наш безумный, злой, бездушный век очень важно, уже начиная с первого года обучения в школе, воспитывать детей на традициях и ценностях той страны, в которой мы родились. Родители заняты добыванием денег на хлеб насущный. Дети практически остались наедине с собой. Поэтому и стали возможны походы в храм не с целью очистить душу, духовно укрепиться, а для того чтобы осквернить, унизить чувства верующих. Участились случаи суицида среди подростков. И многие не видят в этом ничего плохого, да и просто не обращают внимания. Если и дальше будет так продолжаться, трудно сказать, к чему это приведёт. В младшем школьном возрасте, когда ребёнок впервые по-взрослому начинает понимать окружающий мир и себя в нём, он особенно нуждается в духовной связи с родным для него человеком.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Поэтому так необходимо, начиная с младшего школьного возраста, знакомить детей с основами религиозных традиций, культурой народов России и общечеловеческими ценностями. Это поможет не только расширить кругозор школьника, но и воспитать порядочного, честного и достойного гражданина.</w:t>
      </w:r>
    </w:p>
    <w:p>
      <w:pPr>
        <w:pStyle w:val="Style16"/>
        <w:jc w:val="both"/>
        <w:rPr>
          <w:rFonts w:ascii="Times New Roman" w:hAnsi="Times New Roman"/>
          <w:sz w:val="28"/>
          <w:szCs w:val="28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 xml:space="preserve">                                       </w:t>
      </w:r>
      <w:r>
        <w:rPr>
          <w:rStyle w:val="Style13"/>
          <w:rFonts w:ascii="Times New Roman" w:hAnsi="Times New Roman"/>
          <w:sz w:val="28"/>
          <w:szCs w:val="28"/>
          <w:shd w:fill="auto" w:val="clear"/>
        </w:rPr>
        <w:t>Советы родителям.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 xml:space="preserve">Совет 1. </w:t>
      </w:r>
      <w:r>
        <w:rPr>
          <w:rFonts w:ascii="Times New Roman" w:hAnsi="Times New Roman"/>
          <w:sz w:val="28"/>
          <w:szCs w:val="28"/>
          <w:shd w:fill="auto" w:val="clear"/>
        </w:rPr>
        <w:t>Настройтесь на воспитание; отнеситесь к новому предмету как к дополнительному средству нравственного развития вашего ребёнка; вы и есть главный для ребёнка воспитатель.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Новый предмет – хорошо продуманная педагогическая система. Её задача – создание условий для духовно-нравственного развития школьника.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Воспитание учащихся в школе будет осуществляться на уроках, в творческой деятельности, во внеурочной деятельности. В воспитании ребёнка, особенно в нравственном воспитании, обращённом непосредственно к ценностям, идеалам, духовным приоритетам исключительно важную роль играют родители.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 xml:space="preserve">Совет 2. </w:t>
      </w:r>
      <w:r>
        <w:rPr>
          <w:rFonts w:ascii="Times New Roman" w:hAnsi="Times New Roman"/>
          <w:sz w:val="28"/>
          <w:szCs w:val="28"/>
          <w:shd w:fill="auto" w:val="clear"/>
        </w:rPr>
        <w:t>Разговаривайте с детьми о том, что они изучали на уроках.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Современные родители мало говорят со своими детьми. В среднем мать разговаривает с ребёнком 11 минут в сутки, отец – ещё меньше. Родители обеспечивают семью, решают производственные и домашние проблемы, устают после работы.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Новый предмет позволяет заметно расширить содержание речевого общения родителей и детей благодаря своему нравственно-ориентированному характеру. Родителям сложно общаться с детьми на темы решения математических задач или правильного выполнения упражнений на уроках физкультуры. Но у каждого взрослого человека есть уникальный опыт жизни, своя собственная жизненная история, знание добра и зла. Нравственные уроки жизни человека, народа и человечества как раз и составляют основное содержание нового предмета.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Уделите время ребёнку. В выходные дни прочтите пройденный за неделю урок. Наверняка у вас будет что добавить к их содержанию. Задайте ребёнку несколько вопросов. Пусть он видит, что это важно для вас. Говорите и вы с ним о жизни, о людях, об отношениях между людьми. Говорите как можно больше.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 xml:space="preserve">Совет 3. </w:t>
      </w:r>
      <w:r>
        <w:rPr>
          <w:rFonts w:ascii="Times New Roman" w:hAnsi="Times New Roman"/>
          <w:sz w:val="28"/>
          <w:szCs w:val="28"/>
          <w:shd w:fill="auto" w:val="clear"/>
        </w:rPr>
        <w:t>Хорошее средство воспитания ребёнка – диалог между родителями и детьми о духовности и нравственности.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Диалог – это доброжелательное, содержательно наполненное общение знающих людей, направленное на достижение важного для них результата.Для диалога между родителями и детьми есть все неоходимые условия: они внимательны друг к другу, один понимает другого с полуслова, их общение направлено на решение общих проблем. Изучение детьми предмета «Основы религиозных культур и светской этики» расширяет содержание диалогического общения в семье: ребёнок владеет знаниями о духовности и нравственности, усвоенными в школе, родитель – собственным жизненным опытом и известным ему опытом других людей. Чтобы сделать диалог более продуктивным, воспользуйтесь следующими педагогическими правилами.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Намеренно обостряйте диалогическое общение, всегда сохраняя доброжелательность к каждому детскому слову. Задавайте ребёнку дополнительные вопросы. Иногда соглашайтесь с ним. Высказывайте иную точку зрения. Время от времени ставьте под сомнение не только отдельные слова и мысли ребёнка, но и собственные высказывания. Диалог – это игра двух умных, благожелательно настроенных друг к другу людей. Играйте с вашим умным ребёнком.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Если простая игра складывается, пробуйте её усложнить. Не жалейте сил и времени для вашего ребёнка, учитесь вместе с ним.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 xml:space="preserve">Совет 4. </w:t>
      </w:r>
      <w:r>
        <w:rPr>
          <w:rFonts w:ascii="Times New Roman" w:hAnsi="Times New Roman"/>
          <w:sz w:val="28"/>
          <w:szCs w:val="28"/>
          <w:shd w:fill="auto" w:val="clear"/>
        </w:rPr>
        <w:t>Внимательно следите за моральным равновесием вашего ребёнка; воспитывайте у него благожелательное отношение к людям другого мировоззрения.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Разработчики предмета сделали всё, чтобы исключить возможность межгрупповых конфликтов. Учителя будут воспитывать школьников в духе толерантности, доброжелательности, уважения к человеку, чьи взгляды отличаются от их собственных. Но многое зависит и от родителей.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Не допускайте резких оценок, категоричных высказываний в адрес представителей различных конфессий или людей, не ориентированных ни на какую религию. Насторожитесь, если это делает ваш ребёнок. За этим скрывается большая нравственная проблема. Недоброжелательное высказывание человека в чей-либо адрес всегда свидетельствует о недостатке любви, доброты, сердечности в нём самом. Человек начинает терять моральное равновесие, склоняется ко злу.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Если это происходит с вашим ребёнком, поговорите с ним. Обсудите эту проблему с классным руководителем. Обратитесь за консультацией к школьному психологу. Вместе выясните причину и устраните её.</w:t>
      </w:r>
    </w:p>
    <w:p>
      <w:pPr>
        <w:pStyle w:val="Style16"/>
        <w:jc w:val="both"/>
        <w:rPr/>
      </w:pPr>
      <w:r>
        <w:rPr>
          <w:rStyle w:val="Style13"/>
          <w:rFonts w:ascii="Times New Roman" w:hAnsi="Times New Roman"/>
          <w:sz w:val="28"/>
          <w:szCs w:val="28"/>
          <w:shd w:fill="auto" w:val="clear"/>
        </w:rPr>
        <w:t xml:space="preserve">Совет 5. </w:t>
      </w:r>
      <w:r>
        <w:rPr>
          <w:rFonts w:ascii="Times New Roman" w:hAnsi="Times New Roman"/>
          <w:sz w:val="28"/>
          <w:szCs w:val="28"/>
          <w:shd w:fill="auto" w:val="clear"/>
        </w:rPr>
        <w:t>Не забывайте, что никакой учебный предмет сам по себе не воспитывает вашего ребёнка; главное, что он может приобрести, изучая предмет «Основы религиозных культур и светской этики», - понимание важности нравственности для полноценной человеческой жизни. Всячески поддерживайте это в ребёнке.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Зачем нужны моральные нормы? С этого вопроса начинается новый предмет, им же и завершается. Это очень сложный вопрос. Чтобы найти на него ответ, часто не хватает целой жизни. Ребёнок, спрашивающий о нравственности, есть личность, приобретающая нравственность.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Своего ребёнка, особенно, если он мал, Вы учите простым правилам безопасного поведения: нельзя трогать горячий утюг, выходить на улицу раздетым в холодную погоду, садиться за стол с грязными руками и т.д. Почему нельзя? Потому что такие действия приведут к ожогам, болезням, будут иметь плохие для физического здоровья последствия.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Но здоровье человека – это состояние, которое зависит не только от его тела. Есть душевное здоровье, называемое также духовным, психологическим. Справедливо говорят, что доброе слово способно лечить, а злое – убивать. Отношения с другими людьми, которые складываются у ребёнка в школе, у взрослого в семье и трудовом коллективе, определяют состояние его социального здоровья.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О том, как сохранить физическое здоровье, мы знаем немало. Но как сберечь и укрепить его духовное, психологическое, социальное здоровье?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Так же, как и правила сбережения физического здоровья, они накапливаются как опыт жизни и передаются от старших к младшим.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Нравственный человек ведёт безопасный для окружающих и для себя образ жизни. Он не причиняет зла другим и, тем самым, не вызывает негативное поведение других по отношению к себе.</w:t>
      </w:r>
    </w:p>
    <w:p>
      <w:pPr>
        <w:pStyle w:val="Style16"/>
        <w:jc w:val="both"/>
        <w:rPr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ab/>
        <w:t>Новый предмет открывает перед родителями возможности для укрепления и развития отношений с ребёнком. Только совместно с родителями мы сможем сохранить и преумножить эти традиции. Ведь главное наше достояние – это наши дети. Какими мы их сегодня воспитаем, в такой стране мы все завтра будем жить. Мы должны научить наших детей быть честными, добрыми, вежливыми, физически и духовно здоровыми. Мы можем помочь им стать образованными, успешными людьми, обладающими высоким уровнем ответственности за настоящее и будущее своих близких, своего народа, своей страны.</w:t>
      </w:r>
    </w:p>
    <w:p>
      <w:pPr>
        <w:pStyle w:val="Normal"/>
        <w:shd w:val="clear" w:color="auto" w:fill="FFFFFF"/>
        <w:spacing w:lineRule="atLeast" w:line="216" w:beforeAutospacing="0" w:before="36" w:afterAutospacing="0" w:after="36"/>
        <w:jc w:val="both"/>
        <w:rPr>
          <w:rFonts w:ascii="Times New Roman" w:hAnsi="Times New Roman"/>
          <w:b w:val="false"/>
          <w:b w:val="false"/>
          <w:bCs w:val="false"/>
          <w:color w:val="707070"/>
          <w:sz w:val="28"/>
          <w:szCs w:val="28"/>
        </w:rPr>
      </w:pPr>
      <w:r>
        <w:rPr>
          <w:shd w:fill="auto" w:val="clear"/>
        </w:rPr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172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5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unhideWhenUsed/>
    <w:qFormat/>
    <w:rsid w:val="00e9187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918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4781</TotalTime>
  <Application>LibreOffice/4.4.2.2$Linux_x86 LibreOffice_project/40m0$Build-2</Application>
  <Paragraphs>120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2014-11-24T15:28:00Z</dcterms:created>
  <dc:creator>admin</dc:creator>
  <dc:language>ru-RU</dc:language>
  <dcterms:modified xsi:type="dcterms:W3CDTF">2016-11-29T12:16:11Z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